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5B63E1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5B63E1">
                              <w:rPr>
                                <w:b/>
                                <w:sz w:val="18"/>
                                <w:szCs w:val="18"/>
                              </w:rPr>
                              <w:t>Town Clerk / Treasu</w:t>
                            </w:r>
                            <w:r w:rsidR="009E49EA" w:rsidRPr="005B63E1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FA3FB3" w:rsidRPr="005B63E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5B63E1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63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FB3" w:rsidRPr="005B63E1">
                              <w:rPr>
                                <w:b/>
                                <w:sz w:val="18"/>
                                <w:szCs w:val="18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5B63E1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5B63E1">
                        <w:rPr>
                          <w:b/>
                          <w:sz w:val="18"/>
                          <w:szCs w:val="18"/>
                        </w:rPr>
                        <w:t>Town Clerk / Treasu</w:t>
                      </w:r>
                      <w:r w:rsidR="009E49EA" w:rsidRPr="005B63E1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="00FA3FB3" w:rsidRPr="005B63E1">
                        <w:rPr>
                          <w:b/>
                          <w:sz w:val="18"/>
                          <w:szCs w:val="18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5B63E1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5B63E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A3FB3" w:rsidRPr="005B63E1">
                        <w:rPr>
                          <w:b/>
                          <w:sz w:val="18"/>
                          <w:szCs w:val="18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Pr="00F575F3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8F42"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Pr="00F575F3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0A49D8">
                              <w:t xml:space="preserve"> </w:t>
                            </w:r>
                            <w:r w:rsidR="0080363D">
                              <w:t>January 9</w:t>
                            </w:r>
                            <w:r w:rsidR="0080363D" w:rsidRPr="0080363D">
                              <w:rPr>
                                <w:vertAlign w:val="superscript"/>
                              </w:rPr>
                              <w:t>th</w:t>
                            </w:r>
                            <w:r w:rsidR="0080363D">
                              <w:t>,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7:00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Clerk 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544392" w:rsidRDefault="00AA605D" w:rsidP="0054439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544392">
                              <w:t xml:space="preserve"> December 12</w:t>
                            </w:r>
                            <w:r w:rsidR="00544392" w:rsidRPr="00544392">
                              <w:rPr>
                                <w:vertAlign w:val="superscript"/>
                              </w:rPr>
                              <w:t>th</w:t>
                            </w:r>
                            <w:r w:rsidR="00544392">
                              <w:t xml:space="preserve"> </w:t>
                            </w:r>
                            <w:r w:rsidR="000A49D8">
                              <w:t>, 2022</w:t>
                            </w:r>
                          </w:p>
                          <w:p w:rsidR="00AA605D" w:rsidRDefault="00544392" w:rsidP="0054439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Budget Minutes – December 12</w:t>
                            </w:r>
                            <w:r w:rsidRPr="0054439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,2022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 </w:t>
                            </w:r>
                            <w:r w:rsidR="0080363D">
                              <w:t xml:space="preserve">December </w:t>
                            </w:r>
                            <w:r w:rsidR="000A49D8">
                              <w:t xml:space="preserve">2022    </w:t>
                            </w:r>
                            <w:r w:rsidR="000A49D8">
                              <w:tab/>
                            </w:r>
                            <w:r w:rsidR="0080363D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80363D">
                              <w:t>December</w:t>
                            </w:r>
                            <w:r w:rsidR="000851F4"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3430D9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</w:p>
                          <w:p w:rsidR="00AA605D" w:rsidRDefault="003430D9" w:rsidP="003430D9">
                            <w:pPr>
                              <w:pStyle w:val="NoSpacing"/>
                              <w:ind w:left="1080"/>
                            </w:pPr>
                            <w:r>
                              <w:tab/>
                              <w:t>February 11</w:t>
                            </w:r>
                            <w:r w:rsidRPr="003430D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Arts &amp; Craft Fair/ Yard sale</w:t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r w:rsidR="00AA605D">
                              <w:tab/>
                            </w:r>
                            <w:bookmarkStart w:id="0" w:name="_GoBack"/>
                            <w:bookmarkEnd w:id="0"/>
                            <w:r w:rsidR="00AA605D">
                              <w:t>Councilwoman Peeples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 xml:space="preserve">ancial Reports-Municipal Court </w:t>
                            </w:r>
                            <w:r w:rsidR="0080363D">
                              <w:t xml:space="preserve">December </w:t>
                            </w:r>
                            <w:r>
                              <w:t>2022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  <w:r w:rsidR="00ED01B1">
                              <w:t xml:space="preserve"> </w:t>
                            </w:r>
                          </w:p>
                          <w:p w:rsidR="00ED01B1" w:rsidRDefault="00ED01B1" w:rsidP="00ED01B1">
                            <w:pPr>
                              <w:pStyle w:val="NoSpacing"/>
                              <w:ind w:left="1440"/>
                            </w:pPr>
                            <w:r>
                              <w:t xml:space="preserve">Opening of Walking Track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9B6E"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0A49D8">
                        <w:t xml:space="preserve"> </w:t>
                      </w:r>
                      <w:r w:rsidR="0080363D">
                        <w:t>January 9</w:t>
                      </w:r>
                      <w:r w:rsidR="0080363D" w:rsidRPr="0080363D">
                        <w:rPr>
                          <w:vertAlign w:val="superscript"/>
                        </w:rPr>
                        <w:t>th</w:t>
                      </w:r>
                      <w:r w:rsidR="0080363D">
                        <w:t>, 2023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7:00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Clerk 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544392" w:rsidRDefault="00AA605D" w:rsidP="00544392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544392">
                        <w:t xml:space="preserve"> December 12</w:t>
                      </w:r>
                      <w:r w:rsidR="00544392" w:rsidRPr="00544392">
                        <w:rPr>
                          <w:vertAlign w:val="superscript"/>
                        </w:rPr>
                        <w:t>th</w:t>
                      </w:r>
                      <w:r w:rsidR="00544392">
                        <w:t xml:space="preserve"> </w:t>
                      </w:r>
                      <w:r w:rsidR="000A49D8">
                        <w:t>, 2022</w:t>
                      </w:r>
                    </w:p>
                    <w:p w:rsidR="00AA605D" w:rsidRDefault="00544392" w:rsidP="00544392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Budget Minutes – December 12</w:t>
                      </w:r>
                      <w:r w:rsidRPr="00544392">
                        <w:rPr>
                          <w:vertAlign w:val="superscript"/>
                        </w:rPr>
                        <w:t>th</w:t>
                      </w:r>
                      <w:r>
                        <w:t>,2022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 </w:t>
                      </w:r>
                      <w:r w:rsidR="0080363D">
                        <w:t xml:space="preserve">December </w:t>
                      </w:r>
                      <w:r w:rsidR="000A49D8">
                        <w:t xml:space="preserve">2022    </w:t>
                      </w:r>
                      <w:r w:rsidR="000A49D8">
                        <w:tab/>
                      </w:r>
                      <w:r w:rsidR="0080363D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80363D">
                        <w:t>December</w:t>
                      </w:r>
                      <w:r w:rsidR="000851F4">
                        <w:t xml:space="preserve"> </w:t>
                      </w:r>
                      <w:r>
                        <w:t>2022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3430D9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</w:p>
                    <w:p w:rsidR="00AA605D" w:rsidRDefault="003430D9" w:rsidP="003430D9">
                      <w:pPr>
                        <w:pStyle w:val="NoSpacing"/>
                        <w:ind w:left="1080"/>
                      </w:pPr>
                      <w:r>
                        <w:tab/>
                        <w:t>February 11</w:t>
                      </w:r>
                      <w:r w:rsidRPr="003430D9">
                        <w:rPr>
                          <w:vertAlign w:val="superscript"/>
                        </w:rPr>
                        <w:t>th</w:t>
                      </w:r>
                      <w:r>
                        <w:t xml:space="preserve"> Arts &amp; Craft Fair/ Yard sale</w:t>
                      </w:r>
                      <w:r w:rsidR="00AA605D">
                        <w:tab/>
                      </w:r>
                      <w:r w:rsidR="00AA605D">
                        <w:tab/>
                      </w:r>
                      <w:r w:rsidR="00AA605D">
                        <w:tab/>
                      </w:r>
                      <w:bookmarkStart w:id="1" w:name="_GoBack"/>
                      <w:bookmarkEnd w:id="1"/>
                      <w:r w:rsidR="00AA605D">
                        <w:t>Councilwoman Peeples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 xml:space="preserve">ancial Reports-Municipal Court </w:t>
                      </w:r>
                      <w:r w:rsidR="0080363D">
                        <w:t xml:space="preserve">December </w:t>
                      </w:r>
                      <w:r>
                        <w:t>2022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  <w:r w:rsidR="00ED01B1">
                        <w:t xml:space="preserve"> </w:t>
                      </w:r>
                    </w:p>
                    <w:p w:rsidR="00ED01B1" w:rsidRDefault="00ED01B1" w:rsidP="00ED01B1">
                      <w:pPr>
                        <w:pStyle w:val="NoSpacing"/>
                        <w:ind w:left="1440"/>
                      </w:pPr>
                      <w:r>
                        <w:t xml:space="preserve">Opening of Walking Track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3430D9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430D9"/>
    <w:rsid w:val="0036031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44392"/>
    <w:rsid w:val="00551BB9"/>
    <w:rsid w:val="005962EF"/>
    <w:rsid w:val="005B63E1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0363D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1B1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6</cp:revision>
  <cp:lastPrinted>2022-08-10T19:26:00Z</cp:lastPrinted>
  <dcterms:created xsi:type="dcterms:W3CDTF">2023-01-05T13:17:00Z</dcterms:created>
  <dcterms:modified xsi:type="dcterms:W3CDTF">2023-01-05T16:48:00Z</dcterms:modified>
</cp:coreProperties>
</file>